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27A4A" w:rsidRPr="003279FB" w:rsidTr="007D526F">
        <w:tc>
          <w:tcPr>
            <w:tcW w:w="9288" w:type="dxa"/>
            <w:tcBorders>
              <w:bottom w:val="nil"/>
            </w:tcBorders>
          </w:tcPr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FB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3279FB">
              <w:rPr>
                <w:rStyle w:val="a6"/>
                <w:rFonts w:ascii="Times New Roman" w:eastAsiaTheme="majorEastAsia" w:hAnsi="Times New Roman"/>
                <w:sz w:val="24"/>
                <w:szCs w:val="24"/>
              </w:rPr>
              <w:footnoteReference w:id="1"/>
            </w:r>
            <w:r w:rsidRPr="003279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27A4A" w:rsidRPr="003279FB" w:rsidTr="007D526F">
        <w:tc>
          <w:tcPr>
            <w:tcW w:w="9288" w:type="dxa"/>
            <w:tcBorders>
              <w:top w:val="nil"/>
            </w:tcBorders>
          </w:tcPr>
          <w:p w:rsidR="00F27A4A" w:rsidRPr="003279FB" w:rsidRDefault="00F27A4A" w:rsidP="007D526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3279FB">
              <w:rPr>
                <w:rFonts w:ascii="Times New Roman" w:hAnsi="Times New Roman" w:cs="Times New Roman"/>
              </w:rPr>
              <w:t xml:space="preserve">Первая позиция в </w:t>
            </w:r>
            <w:r>
              <w:rPr>
                <w:rFonts w:ascii="Times New Roman" w:hAnsi="Times New Roman" w:cs="Times New Roman"/>
              </w:rPr>
              <w:t>ТЗ</w:t>
            </w:r>
            <w:r w:rsidRPr="003279FB">
              <w:rPr>
                <w:rFonts w:ascii="Times New Roman" w:hAnsi="Times New Roman" w:cs="Times New Roman"/>
              </w:rPr>
              <w:t xml:space="preserve"> - Выключатель поплавковый </w:t>
            </w:r>
            <w:r w:rsidRPr="003279FB">
              <w:rPr>
                <w:rFonts w:ascii="Times New Roman" w:hAnsi="Times New Roman" w:cs="Times New Roman"/>
                <w:lang w:val="en-US"/>
              </w:rPr>
              <w:t>MS</w:t>
            </w:r>
            <w:r w:rsidRPr="003279FB">
              <w:rPr>
                <w:rFonts w:ascii="Times New Roman" w:hAnsi="Times New Roman" w:cs="Times New Roman"/>
              </w:rPr>
              <w:t xml:space="preserve">1 96003695 с кабелем 20м производства </w:t>
            </w:r>
            <w:proofErr w:type="spellStart"/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Grundfos</w:t>
            </w:r>
            <w:proofErr w:type="spellEnd"/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Дания – в настоящее время поставка не возможн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</w:t>
            </w:r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 </w:t>
            </w:r>
            <w:proofErr w:type="spellStart"/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санкционным</w:t>
            </w:r>
            <w:proofErr w:type="spellEnd"/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причинам, просьба согласовать замену на аналог российского производства с такими же характеристиками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– сигнализатор уровня</w:t>
            </w:r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ПСУ-1/20</w:t>
            </w:r>
            <w:r w:rsidRPr="003279FB">
              <w:rPr>
                <w:rFonts w:ascii="Times New Roman" w:hAnsi="Times New Roman" w:cs="Times New Roman"/>
              </w:rPr>
              <w:t xml:space="preserve"> с кабелем 20м </w:t>
            </w:r>
            <w:r w:rsidRPr="003279F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ОВЕН </w:t>
            </w:r>
          </w:p>
          <w:p w:rsidR="00F27A4A" w:rsidRPr="00E14E55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FB">
              <w:rPr>
                <w:rFonts w:ascii="Times New Roman" w:hAnsi="Times New Roman"/>
                <w:sz w:val="24"/>
                <w:szCs w:val="24"/>
              </w:rPr>
              <w:t xml:space="preserve">Подробные характеристики - </w:t>
            </w:r>
            <w:hyperlink r:id="rId8" w:history="1">
              <w:r w:rsidRPr="003279FB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https://owen.ru/product/psu_1</w:t>
              </w:r>
            </w:hyperlink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A4A" w:rsidRPr="003279FB" w:rsidRDefault="00F27A4A" w:rsidP="007D526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Восьмая позиция в ТЗ - </w:t>
            </w:r>
            <w:r w:rsidRPr="003279FB">
              <w:rPr>
                <w:rFonts w:ascii="Times New Roman" w:hAnsi="Times New Roman"/>
              </w:rPr>
              <w:t>Датчик температуры ТС 012 -50...+120градC</w:t>
            </w:r>
            <w:r>
              <w:rPr>
                <w:rFonts w:ascii="Times New Roman" w:hAnsi="Times New Roman"/>
              </w:rPr>
              <w:t>, данных обозначений недостаточно, чтобы чётко идентифицировать запрашиваемый датчик, просьба уточнить полный заказной код, либо уточнить характеристик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длина монтажной части, диаметр, конструктивное исполнение, присоединительная резьба, НСХ, длина кабельного вывода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A4A" w:rsidRPr="003279FB" w:rsidRDefault="00F27A4A" w:rsidP="007D526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Девятая позиция в ТЗ - </w:t>
            </w:r>
            <w:r w:rsidRPr="00E14E55">
              <w:rPr>
                <w:rFonts w:ascii="Times New Roman" w:hAnsi="Times New Roman"/>
              </w:rPr>
              <w:t>Датчики температуры ТСМ -50...+180градC 4...20мА</w:t>
            </w:r>
            <w:r>
              <w:rPr>
                <w:rFonts w:ascii="Times New Roman" w:hAnsi="Times New Roman"/>
              </w:rPr>
              <w:t>, данных обозначений недостаточно, чтобы чётко идентифицировать запрашиваемый датчик, просьба уточнить полный заказной код, либо уточнить характеристик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длина монтажной части, диаметр, конструктивное исполнение, присоединительная резьба, НСХ, длина кабельного вывода и </w:t>
            </w:r>
            <w:proofErr w:type="spellStart"/>
            <w:r>
              <w:rPr>
                <w:rFonts w:ascii="Times New Roman" w:hAnsi="Times New Roman"/>
              </w:rPr>
              <w:t>тд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A4A" w:rsidRPr="003279FB" w:rsidRDefault="00F27A4A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25D" w:rsidRDefault="001E725D"/>
    <w:p w:rsidR="00F27A4A" w:rsidRPr="00346EF4" w:rsidRDefault="00F27A4A">
      <w:pPr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346EF4">
        <w:rPr>
          <w:rFonts w:ascii="Times New Roman" w:hAnsi="Times New Roman"/>
          <w:b/>
          <w:sz w:val="24"/>
          <w:szCs w:val="24"/>
        </w:rPr>
        <w:t>1.</w:t>
      </w:r>
      <w:r w:rsidRPr="00346EF4">
        <w:rPr>
          <w:rFonts w:ascii="Times New Roman" w:hAnsi="Times New Roman"/>
          <w:sz w:val="24"/>
          <w:szCs w:val="24"/>
        </w:rPr>
        <w:t xml:space="preserve"> </w:t>
      </w:r>
      <w:r w:rsidR="00346EF4" w:rsidRPr="00346EF4">
        <w:rPr>
          <w:rFonts w:ascii="Times New Roman" w:hAnsi="Times New Roman"/>
          <w:b/>
          <w:sz w:val="24"/>
          <w:szCs w:val="24"/>
        </w:rPr>
        <w:t xml:space="preserve">Замена согласована </w:t>
      </w:r>
    </w:p>
    <w:p w:rsidR="00F27A4A" w:rsidRPr="00346EF4" w:rsidRDefault="00F27A4A" w:rsidP="00F27A4A">
      <w:pPr>
        <w:rPr>
          <w:rFonts w:ascii="Times New Roman" w:hAnsi="Times New Roman"/>
          <w:sz w:val="24"/>
          <w:szCs w:val="24"/>
        </w:rPr>
      </w:pPr>
      <w:r w:rsidRPr="00346EF4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2.</w:t>
      </w:r>
      <w:r w:rsidRPr="00346EF4">
        <w:rPr>
          <w:rFonts w:ascii="Times New Roman" w:hAnsi="Times New Roman"/>
          <w:b/>
          <w:sz w:val="24"/>
          <w:szCs w:val="24"/>
        </w:rPr>
        <w:t xml:space="preserve">  Термодатчик:</w:t>
      </w:r>
      <w:r w:rsidR="00346EF4" w:rsidRPr="00346EF4">
        <w:rPr>
          <w:rFonts w:ascii="Times New Roman" w:hAnsi="Times New Roman"/>
          <w:b/>
          <w:sz w:val="24"/>
          <w:szCs w:val="24"/>
        </w:rPr>
        <w:t xml:space="preserve"> </w:t>
      </w:r>
      <w:r w:rsidRPr="00346EF4">
        <w:rPr>
          <w:rFonts w:ascii="Times New Roman" w:hAnsi="Times New Roman"/>
          <w:b/>
          <w:sz w:val="24"/>
          <w:szCs w:val="24"/>
        </w:rPr>
        <w:t>Марка</w:t>
      </w:r>
      <w:r w:rsidRPr="00346EF4">
        <w:rPr>
          <w:rFonts w:ascii="Times New Roman" w:hAnsi="Times New Roman"/>
          <w:sz w:val="24"/>
          <w:szCs w:val="24"/>
        </w:rPr>
        <w:t xml:space="preserve">  ТС 012          </w:t>
      </w:r>
    </w:p>
    <w:p w:rsidR="00F27A4A" w:rsidRPr="00346EF4" w:rsidRDefault="00F27A4A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Тип:  М</w:t>
      </w:r>
    </w:p>
    <w:p w:rsidR="00F27A4A" w:rsidRPr="00346EF4" w:rsidRDefault="00F27A4A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НСХ: 50М  (от -500С до 1200С) Можно  (от -400С до 1800С)</w:t>
      </w:r>
    </w:p>
    <w:p w:rsidR="00F27A4A" w:rsidRPr="00346EF4" w:rsidRDefault="00346EF4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</w:t>
      </w:r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ласс допуска: В (оптимальный)</w:t>
      </w:r>
    </w:p>
    <w:p w:rsidR="00F27A4A" w:rsidRPr="00346EF4" w:rsidRDefault="00346EF4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с</w:t>
      </w:r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истема: Трехпроводная</w:t>
      </w:r>
    </w:p>
    <w:p w:rsidR="00F27A4A" w:rsidRPr="00346EF4" w:rsidRDefault="00346EF4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</w:t>
      </w:r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онструктивное исполнение: М (</w:t>
      </w:r>
      <w:proofErr w:type="gramStart"/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предназначен</w:t>
      </w:r>
      <w:proofErr w:type="gramEnd"/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для измерения температуры подшипников и твердых тел)</w:t>
      </w:r>
    </w:p>
    <w:p w:rsidR="00F27A4A" w:rsidRPr="00346EF4" w:rsidRDefault="00F27A4A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колба термо</w:t>
      </w:r>
      <w:bookmarkStart w:id="0" w:name="_GoBack"/>
      <w:bookmarkEnd w:id="0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элемента:  d=5 мм. l=20мм. Материал: сталь с никелевым покрытием(N)</w:t>
      </w:r>
      <w:proofErr w:type="gramStart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.</w:t>
      </w:r>
      <w:proofErr w:type="gramEnd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</w:t>
      </w:r>
      <w:proofErr w:type="gramStart"/>
      <w:r w:rsidR="00346EF4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</w:t>
      </w:r>
      <w:proofErr w:type="gramEnd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репление с резьбой: М8Х1</w:t>
      </w:r>
    </w:p>
    <w:p w:rsidR="00F27A4A" w:rsidRPr="00346EF4" w:rsidRDefault="00346EF4" w:rsidP="00346EF4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к</w:t>
      </w:r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абельный вывод: </w:t>
      </w:r>
      <w:proofErr w:type="gramStart"/>
      <w:r w:rsidR="00F27A4A"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G (20 см.)</w:t>
      </w:r>
      <w:proofErr w:type="gramEnd"/>
    </w:p>
    <w:p w:rsidR="00F27A4A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346EF4">
        <w:rPr>
          <w:rFonts w:ascii="Times New Roman" w:hAnsi="Times New Roman"/>
          <w:b/>
          <w:sz w:val="24"/>
          <w:szCs w:val="24"/>
        </w:rPr>
        <w:t>3.</w:t>
      </w:r>
      <w:r w:rsidRPr="00346EF4">
        <w:rPr>
          <w:rFonts w:ascii="Times New Roman" w:eastAsiaTheme="minorHAnsi" w:hAnsi="Times New Roman"/>
          <w:b/>
          <w:bCs/>
          <w:color w:val="2F2F2F"/>
          <w:sz w:val="24"/>
          <w:szCs w:val="24"/>
          <w:lang w:eastAsia="en-US"/>
        </w:rPr>
        <w:t xml:space="preserve"> </w:t>
      </w:r>
      <w:r w:rsidRPr="00346EF4">
        <w:rPr>
          <w:rFonts w:ascii="Times New Roman" w:eastAsiaTheme="minorHAnsi" w:hAnsi="Times New Roman"/>
          <w:b/>
          <w:bCs/>
          <w:color w:val="2F2F2F"/>
          <w:sz w:val="24"/>
          <w:szCs w:val="24"/>
          <w:lang w:eastAsia="en-US"/>
        </w:rPr>
        <w:t>Термометр сопротивления ТСМ.50М-К5-В3/-50...+180°С-5-60-0,2</w:t>
      </w:r>
      <w:r w:rsidRPr="00346EF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Тип НСХ – 50М (100М),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конструктивное исполнение – К5,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класс допуска - </w:t>
      </w:r>
      <w:proofErr w:type="gramStart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>В</w:t>
      </w:r>
      <w:proofErr w:type="gramEnd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,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схема соединения – трехпроводная,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lastRenderedPageBreak/>
        <w:t>диапазон измеряемой температуры -50...+180</w:t>
      </w:r>
      <w:proofErr w:type="gramStart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 °С</w:t>
      </w:r>
      <w:proofErr w:type="gramEnd"/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,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диаметр монтажной части – 5 мм, </w:t>
      </w:r>
    </w:p>
    <w:p w:rsidR="00346EF4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длина монтажной части – 60 мм, </w:t>
      </w:r>
    </w:p>
    <w:p w:rsidR="00F27A4A" w:rsidRPr="00346EF4" w:rsidRDefault="00F27A4A" w:rsidP="00F27A4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</w:pPr>
      <w:r w:rsidRPr="00346EF4">
        <w:rPr>
          <w:rFonts w:ascii="Times New Roman" w:eastAsiaTheme="minorHAnsi" w:hAnsi="Times New Roman"/>
          <w:iCs/>
          <w:color w:val="000000"/>
          <w:sz w:val="24"/>
          <w:szCs w:val="24"/>
          <w:lang w:eastAsia="en-US"/>
        </w:rPr>
        <w:t xml:space="preserve">длина кабеля – 4 м. </w:t>
      </w:r>
    </w:p>
    <w:p w:rsidR="00F27A4A" w:rsidRPr="00346EF4" w:rsidRDefault="00F27A4A" w:rsidP="00F27A4A">
      <w:pPr>
        <w:pStyle w:val="a8"/>
        <w:rPr>
          <w:szCs w:val="24"/>
        </w:rPr>
      </w:pPr>
    </w:p>
    <w:p w:rsidR="00F27A4A" w:rsidRPr="00346EF4" w:rsidRDefault="00F27A4A">
      <w:pPr>
        <w:rPr>
          <w:rFonts w:ascii="Times New Roman" w:hAnsi="Times New Roman"/>
          <w:sz w:val="24"/>
          <w:szCs w:val="24"/>
        </w:rPr>
      </w:pPr>
    </w:p>
    <w:sectPr w:rsidR="00F27A4A" w:rsidRPr="003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4A" w:rsidRDefault="00F27A4A" w:rsidP="00F27A4A">
      <w:r>
        <w:separator/>
      </w:r>
    </w:p>
  </w:endnote>
  <w:endnote w:type="continuationSeparator" w:id="0">
    <w:p w:rsidR="00F27A4A" w:rsidRDefault="00F27A4A" w:rsidP="00F2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4A" w:rsidRDefault="00F27A4A" w:rsidP="00F27A4A">
      <w:r>
        <w:separator/>
      </w:r>
    </w:p>
  </w:footnote>
  <w:footnote w:type="continuationSeparator" w:id="0">
    <w:p w:rsidR="00F27A4A" w:rsidRDefault="00F27A4A" w:rsidP="00F27A4A">
      <w:r>
        <w:continuationSeparator/>
      </w:r>
    </w:p>
  </w:footnote>
  <w:footnote w:id="1">
    <w:p w:rsidR="00F27A4A" w:rsidRPr="0080595A" w:rsidRDefault="00F27A4A" w:rsidP="00F27A4A">
      <w:pPr>
        <w:pStyle w:val="a4"/>
      </w:pPr>
      <w:r w:rsidRPr="0080595A">
        <w:rPr>
          <w:rStyle w:val="a6"/>
          <w:rFonts w:eastAsiaTheme="majorEastAsia"/>
        </w:rPr>
        <w:footnoteRef/>
      </w:r>
      <w:r w:rsidRPr="0080595A">
        <w:t xml:space="preserve"> При формулировании вопроса необходимо указывать пункт (подпункт) </w:t>
      </w:r>
      <w:r>
        <w:t xml:space="preserve">закупочной документации, в </w:t>
      </w:r>
      <w:r w:rsidRPr="0080595A">
        <w:t>связи с которым задается вопрос.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48E"/>
    <w:multiLevelType w:val="hybridMultilevel"/>
    <w:tmpl w:val="631EE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4A"/>
    <w:rsid w:val="001E725D"/>
    <w:rsid w:val="00346EF4"/>
    <w:rsid w:val="00F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4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a4">
    <w:name w:val="footnote text"/>
    <w:basedOn w:val="a"/>
    <w:link w:val="a5"/>
    <w:uiPriority w:val="99"/>
    <w:rsid w:val="00F27A4A"/>
    <w:rPr>
      <w:rFonts w:ascii="Times New Roman" w:hAnsi="Times New Roman"/>
    </w:rPr>
  </w:style>
  <w:style w:type="character" w:customStyle="1" w:styleId="a5">
    <w:name w:val="Текст сноски Знак"/>
    <w:basedOn w:val="a0"/>
    <w:link w:val="a4"/>
    <w:uiPriority w:val="99"/>
    <w:rsid w:val="00F27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27A4A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F27A4A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F27A4A"/>
    <w:pPr>
      <w:widowControl w:val="0"/>
      <w:suppressAutoHyphens/>
      <w:spacing w:after="140" w:line="276" w:lineRule="auto"/>
    </w:pPr>
    <w:rPr>
      <w:rFonts w:ascii="Times New Roman" w:hAnsi="Times New Roman"/>
      <w:sz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F27A4A"/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4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4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a4">
    <w:name w:val="footnote text"/>
    <w:basedOn w:val="a"/>
    <w:link w:val="a5"/>
    <w:uiPriority w:val="99"/>
    <w:rsid w:val="00F27A4A"/>
    <w:rPr>
      <w:rFonts w:ascii="Times New Roman" w:hAnsi="Times New Roman"/>
    </w:rPr>
  </w:style>
  <w:style w:type="character" w:customStyle="1" w:styleId="a5">
    <w:name w:val="Текст сноски Знак"/>
    <w:basedOn w:val="a0"/>
    <w:link w:val="a4"/>
    <w:uiPriority w:val="99"/>
    <w:rsid w:val="00F27A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27A4A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F27A4A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F27A4A"/>
    <w:pPr>
      <w:widowControl w:val="0"/>
      <w:suppressAutoHyphens/>
      <w:spacing w:after="140" w:line="276" w:lineRule="auto"/>
    </w:pPr>
    <w:rPr>
      <w:rFonts w:ascii="Times New Roman" w:hAnsi="Times New Roman"/>
      <w:sz w:val="24"/>
      <w:lang w:eastAsia="zh-CN" w:bidi="hi-IN"/>
    </w:rPr>
  </w:style>
  <w:style w:type="character" w:customStyle="1" w:styleId="a9">
    <w:name w:val="Основной текст Знак"/>
    <w:basedOn w:val="a0"/>
    <w:link w:val="a8"/>
    <w:semiHidden/>
    <w:rsid w:val="00F27A4A"/>
    <w:rPr>
      <w:rFonts w:ascii="Times New Roman" w:eastAsia="Times New Roman" w:hAnsi="Times New Roman" w:cs="Times New Roman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en.ru/product/psu_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2024-02-13T05:32:00Z</dcterms:created>
  <dcterms:modified xsi:type="dcterms:W3CDTF">2024-02-13T06:08:00Z</dcterms:modified>
</cp:coreProperties>
</file>